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40" w:rsidRDefault="00610633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15pt;margin-top:2.4pt;width:372.55pt;height:118.05pt;z-index:251658240" stroked="f">
            <v:textbox>
              <w:txbxContent>
                <w:p w:rsidR="00610633" w:rsidRDefault="00D261E0">
                  <w:pPr>
                    <w:rPr>
                      <w:rFonts w:ascii="Arial Black" w:hAnsi="Arial Black"/>
                      <w:sz w:val="32"/>
                    </w:rPr>
                  </w:pPr>
                  <w:proofErr w:type="spellStart"/>
                  <w:r>
                    <w:rPr>
                      <w:rFonts w:ascii="Arial Black" w:hAnsi="Arial Black"/>
                      <w:sz w:val="32"/>
                    </w:rPr>
                    <w:t>Knole</w:t>
                  </w:r>
                  <w:proofErr w:type="spellEnd"/>
                  <w:r>
                    <w:rPr>
                      <w:rFonts w:ascii="Arial Black" w:hAnsi="Arial Black"/>
                      <w:sz w:val="32"/>
                    </w:rPr>
                    <w:t xml:space="preserve"> House, Gatehouse</w:t>
                  </w:r>
                </w:p>
                <w:p w:rsidR="00BD6353" w:rsidRDefault="00BD6353" w:rsidP="00BD635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Original, acrylic and ink, 300mm x 300mm.</w:t>
                  </w:r>
                  <w:proofErr w:type="gramEnd"/>
                </w:p>
                <w:p w:rsidR="00BD6353" w:rsidRDefault="00BD6353" w:rsidP="00BD635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Mounted and framed (overall 520mm x 520mm).</w:t>
                  </w:r>
                </w:p>
                <w:p w:rsidR="00D261E0" w:rsidRPr="00D261E0" w:rsidRDefault="00BD6353" w:rsidP="00BD6353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£200.</w:t>
                  </w:r>
                  <w:proofErr w:type="gramEnd"/>
                </w:p>
              </w:txbxContent>
            </v:textbox>
          </v:shape>
        </w:pict>
      </w:r>
      <w:r w:rsidR="00667D58">
        <w:rPr>
          <w:noProof/>
          <w:lang w:eastAsia="en-GB"/>
        </w:rPr>
        <w:drawing>
          <wp:inline distT="0" distB="0" distL="0" distR="0">
            <wp:extent cx="2094261" cy="2126511"/>
            <wp:effectExtent l="19050" t="0" r="1239" b="0"/>
            <wp:docPr id="1" name="Picture 0" descr="Knole House Gate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le House Gatehou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747" cy="213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67D58" w:rsidRDefault="00610633">
      <w:r>
        <w:rPr>
          <w:noProof/>
          <w:lang w:eastAsia="en-GB"/>
        </w:rPr>
        <w:pict>
          <v:shape id="_x0000_s1028" type="#_x0000_t202" style="position:absolute;margin-left:199.15pt;margin-top:1.55pt;width:372.55pt;height:113.85pt;z-index:251659264" stroked="f">
            <v:textbox>
              <w:txbxContent>
                <w:p w:rsidR="00610633" w:rsidRDefault="00D261E0">
                  <w:pPr>
                    <w:rPr>
                      <w:rFonts w:ascii="Arial Black" w:hAnsi="Arial Black"/>
                      <w:sz w:val="32"/>
                    </w:rPr>
                  </w:pPr>
                  <w:proofErr w:type="spellStart"/>
                  <w:r>
                    <w:rPr>
                      <w:rFonts w:ascii="Arial Black" w:hAnsi="Arial Black"/>
                      <w:sz w:val="32"/>
                    </w:rPr>
                    <w:t>Bessels</w:t>
                  </w:r>
                  <w:proofErr w:type="spellEnd"/>
                  <w:r>
                    <w:rPr>
                      <w:rFonts w:ascii="Arial Black" w:hAnsi="Arial Black"/>
                      <w:sz w:val="32"/>
                    </w:rPr>
                    <w:t xml:space="preserve"> Green</w:t>
                  </w:r>
                </w:p>
                <w:p w:rsidR="00D261E0" w:rsidRDefault="00BD635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Detail from o</w:t>
                  </w:r>
                  <w:r w:rsidR="00D261E0">
                    <w:rPr>
                      <w:sz w:val="24"/>
                    </w:rPr>
                    <w:t>riginal, acrylic and ink, 300mm x 300mm.</w:t>
                  </w:r>
                </w:p>
                <w:p w:rsidR="00D261E0" w:rsidRDefault="00D261E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Mounted and framed (overall 520mm x 520mm).</w:t>
                  </w:r>
                </w:p>
                <w:p w:rsidR="00D261E0" w:rsidRPr="00D261E0" w:rsidRDefault="00BD635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£200.</w:t>
                  </w:r>
                  <w:proofErr w:type="gramEnd"/>
                </w:p>
              </w:txbxContent>
            </v:textbox>
          </v:shape>
        </w:pict>
      </w:r>
      <w:r w:rsidR="00667D58">
        <w:rPr>
          <w:noProof/>
          <w:lang w:eastAsia="en-GB"/>
        </w:rPr>
        <w:drawing>
          <wp:inline distT="0" distB="0" distL="0" distR="0">
            <wp:extent cx="2096194" cy="1359594"/>
            <wp:effectExtent l="19050" t="0" r="0" b="0"/>
            <wp:docPr id="2" name="Picture 1" descr="Bessels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sels Gre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108" cy="136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58" w:rsidRDefault="00D261E0">
      <w:r>
        <w:rPr>
          <w:noProof/>
          <w:lang w:eastAsia="en-GB"/>
        </w:rPr>
        <w:pict>
          <v:shape id="_x0000_s1029" type="#_x0000_t202" style="position:absolute;margin-left:199.15pt;margin-top:94.55pt;width:372.55pt;height:126.45pt;z-index:251660288" stroked="f">
            <v:textbox>
              <w:txbxContent>
                <w:p w:rsidR="00D261E0" w:rsidRDefault="00D261E0">
                  <w:pPr>
                    <w:rPr>
                      <w:rFonts w:ascii="Arial Black" w:hAnsi="Arial Black"/>
                      <w:sz w:val="32"/>
                    </w:rPr>
                  </w:pPr>
                  <w:r>
                    <w:rPr>
                      <w:rFonts w:ascii="Arial Black" w:hAnsi="Arial Black"/>
                      <w:sz w:val="32"/>
                    </w:rPr>
                    <w:t>Stamford</w:t>
                  </w:r>
                </w:p>
                <w:p w:rsidR="00BD6353" w:rsidRDefault="00BD6353" w:rsidP="00BD635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Original watercolour and ink from Roger’s book “Buildings of Britain” (publisher: Bloomsbury), 280mm x 130mm.</w:t>
                  </w:r>
                </w:p>
                <w:p w:rsidR="00BD6353" w:rsidRPr="00D261E0" w:rsidRDefault="00BD6353" w:rsidP="00BD6353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Individually priced, unframed, typically £25.</w:t>
                  </w:r>
                </w:p>
                <w:p w:rsidR="00BD6353" w:rsidRPr="00D261E0" w:rsidRDefault="00BD6353">
                  <w:pPr>
                    <w:rPr>
                      <w:rFonts w:ascii="Arial Black" w:hAnsi="Arial Black"/>
                      <w:sz w:val="32"/>
                    </w:rPr>
                  </w:pPr>
                </w:p>
              </w:txbxContent>
            </v:textbox>
          </v:shape>
        </w:pict>
      </w:r>
      <w:r w:rsidR="00667D58" w:rsidRPr="00667D58">
        <w:drawing>
          <wp:inline distT="0" distB="0" distL="0" distR="0">
            <wp:extent cx="2109204" cy="4333373"/>
            <wp:effectExtent l="19050" t="0" r="5346" b="0"/>
            <wp:docPr id="6" name="Picture 3" descr="Stam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f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199" cy="43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58" w:rsidRDefault="00D261E0">
      <w:r>
        <w:rPr>
          <w:noProof/>
          <w:lang w:eastAsia="en-GB"/>
        </w:rPr>
        <w:pict>
          <v:shape id="_x0000_s1030" type="#_x0000_t202" style="position:absolute;margin-left:199.15pt;margin-top:2.85pt;width:372.55pt;height:113.85pt;z-index:251661312" stroked="f">
            <v:textbox>
              <w:txbxContent>
                <w:p w:rsidR="00D261E0" w:rsidRDefault="00D261E0">
                  <w:pPr>
                    <w:rPr>
                      <w:rFonts w:ascii="Arial Black" w:hAnsi="Arial Black"/>
                      <w:sz w:val="32"/>
                    </w:rPr>
                  </w:pPr>
                  <w:r>
                    <w:rPr>
                      <w:rFonts w:ascii="Arial Black" w:hAnsi="Arial Black"/>
                      <w:sz w:val="32"/>
                    </w:rPr>
                    <w:t>St Ives, Cornwall</w:t>
                  </w:r>
                </w:p>
                <w:p w:rsidR="00BD6353" w:rsidRDefault="00BD6353" w:rsidP="00BD635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Original, acrylic and ink, 1500mm x 190mm.</w:t>
                  </w:r>
                  <w:proofErr w:type="gramEnd"/>
                </w:p>
                <w:p w:rsidR="00BD6353" w:rsidRDefault="00BD6353" w:rsidP="00BD635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Mounted and framed (overall 1660mm x 360mm).</w:t>
                  </w:r>
                </w:p>
                <w:p w:rsidR="00BD6353" w:rsidRPr="00D261E0" w:rsidRDefault="00BD6353" w:rsidP="00BD6353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£380.</w:t>
                  </w:r>
                  <w:proofErr w:type="gramEnd"/>
                </w:p>
                <w:p w:rsidR="00BD6353" w:rsidRPr="00D261E0" w:rsidRDefault="00BD6353">
                  <w:pPr>
                    <w:rPr>
                      <w:rFonts w:ascii="Arial Black" w:hAnsi="Arial Black"/>
                      <w:sz w:val="32"/>
                    </w:rPr>
                  </w:pPr>
                </w:p>
              </w:txbxContent>
            </v:textbox>
          </v:shape>
        </w:pict>
      </w:r>
      <w:r w:rsidR="00667D58" w:rsidRPr="00667D58">
        <w:drawing>
          <wp:inline distT="0" distB="0" distL="0" distR="0">
            <wp:extent cx="2105247" cy="2105247"/>
            <wp:effectExtent l="19050" t="0" r="9303" b="0"/>
            <wp:docPr id="7" name="Picture 2" descr="St Ives (detai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Ives (detail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948" cy="211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D58" w:rsidSect="00610633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67D58"/>
    <w:rsid w:val="003D7CDC"/>
    <w:rsid w:val="00604850"/>
    <w:rsid w:val="00610633"/>
    <w:rsid w:val="00667D58"/>
    <w:rsid w:val="00680640"/>
    <w:rsid w:val="00796CD4"/>
    <w:rsid w:val="00822018"/>
    <w:rsid w:val="00A31A5A"/>
    <w:rsid w:val="00BD6353"/>
    <w:rsid w:val="00C67287"/>
    <w:rsid w:val="00D261E0"/>
    <w:rsid w:val="00E4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</dc:creator>
  <cp:lastModifiedBy>FitzGerald</cp:lastModifiedBy>
  <cp:revision>1</cp:revision>
  <dcterms:created xsi:type="dcterms:W3CDTF">2013-06-01T17:02:00Z</dcterms:created>
  <dcterms:modified xsi:type="dcterms:W3CDTF">2013-06-01T17:45:00Z</dcterms:modified>
</cp:coreProperties>
</file>